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73A" w:rsidRDefault="00C0173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0173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C0173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PE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Athletics</w:t>
            </w:r>
          </w:p>
        </w:tc>
      </w:tr>
    </w:tbl>
    <w:p w:rsidR="00C0173A" w:rsidRDefault="00C0173A"/>
    <w:tbl>
      <w:tblPr>
        <w:tblStyle w:val="a0"/>
        <w:tblW w:w="8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05"/>
      </w:tblGrid>
      <w:tr w:rsidR="00C0173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05" w:type="dxa"/>
            <w:shd w:val="clear" w:color="auto" w:fill="C9DAF8"/>
          </w:tcPr>
          <w:p w:rsidR="00C0173A" w:rsidRDefault="006F7EF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0173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Best technique for throw a variety of objects (e.g. javelin, football, beanbag, tennis </w:t>
            </w:r>
            <w:proofErr w:type="gramStart"/>
            <w:r>
              <w:rPr>
                <w:sz w:val="16"/>
                <w:szCs w:val="16"/>
              </w:rPr>
              <w:t>ball,  howler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accurately to hit low, high, distant and moving targets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 and compare different types of jumps: for example, two feet to two feet, two feet to one foot, one foot to same foot or one foot to opposite foot.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combine differen</w:t>
            </w:r>
            <w:r>
              <w:rPr>
                <w:sz w:val="16"/>
                <w:szCs w:val="16"/>
              </w:rPr>
              <w:t xml:space="preserve">t jumps together with some fluency and control.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jump for distance from a standing position with accuracy and control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run at different paces, describing the different paces.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use a variety of different stride lengths.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begin to s</w:t>
            </w:r>
            <w:r>
              <w:rPr>
                <w:sz w:val="16"/>
                <w:szCs w:val="16"/>
              </w:rPr>
              <w:t xml:space="preserve">elect the most suitable pace and speed for distance.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vary the speed and direction in which they are travelling.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run with basic techniques following a curved line. </w:t>
            </w:r>
          </w:p>
          <w:p w:rsidR="00C0173A" w:rsidRDefault="006F7EF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maintain and control a run over different distance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 on their arm and leg action to improve their sprinting technique.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Begin to combine running with jumping over hurdles.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Focus on </w:t>
            </w:r>
            <w:proofErr w:type="spellStart"/>
            <w:r>
              <w:rPr>
                <w:sz w:val="16"/>
                <w:szCs w:val="16"/>
              </w:rPr>
              <w:t>trail</w:t>
            </w:r>
            <w:proofErr w:type="spellEnd"/>
            <w:r>
              <w:rPr>
                <w:sz w:val="16"/>
                <w:szCs w:val="16"/>
              </w:rPr>
              <w:t xml:space="preserve"> leg and lead leg action when running over hurdles.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importance of adjusting running pace to suit the distance being run.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one and two feet to take off and to land with.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an effective take-off for the standing long jump.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Develop an effective flight phase for the standing long jump.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Land safely and with control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Throw with greater control and accuracy.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Show increasing control in their overarm throw. </w:t>
            </w:r>
          </w:p>
        </w:tc>
      </w:tr>
      <w:tr w:rsidR="00C0173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Perform a push throw. Continue to develop techniques to throw for increased distance. </w:t>
            </w:r>
          </w:p>
        </w:tc>
      </w:tr>
      <w:tr w:rsidR="00C0173A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0173A" w:rsidRDefault="006F7EF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73A">
        <w:trPr>
          <w:trHeight w:val="420"/>
        </w:trPr>
        <w:tc>
          <w:tcPr>
            <w:tcW w:w="89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0173A" w:rsidRDefault="006F7EF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73A" w:rsidRDefault="006F7E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0173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Faster speed than a run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Hurdles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Barriers to jump over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Trail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 that goes last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Lead leg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 that goes first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speed you are moving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off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you begin a jump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Flight phase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happens whilst you are in the air </w:t>
            </w:r>
          </w:p>
        </w:tc>
      </w:tr>
      <w:tr w:rsidR="00C0173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Push throw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Where the ball is pushed away from your chest </w:t>
            </w:r>
          </w:p>
        </w:tc>
      </w:tr>
    </w:tbl>
    <w:p w:rsidR="00C0173A" w:rsidRDefault="00C0173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0173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0173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Practise activities leading up to Sport’s Day </w:t>
            </w: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Throwing Games: </w:t>
            </w:r>
          </w:p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>
                <w:rPr>
                  <w:color w:val="1155CC"/>
                  <w:u w:val="single"/>
                </w:rPr>
                <w:t>https://www.sportaus.gov.au/__data/assets/pdf_file/0006/703941/How-high.pdf</w:t>
              </w:r>
            </w:hyperlink>
            <w:r>
              <w:t xml:space="preserve"> </w:t>
            </w:r>
          </w:p>
          <w:p w:rsidR="00C0173A" w:rsidRDefault="006F7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>
                <w:rPr>
                  <w:color w:val="1155CC"/>
                  <w:u w:val="single"/>
                </w:rPr>
                <w:t>https://www.sportaus.gov.au/__data/assets/pdf_file/0011/703955/long-throw.pdf</w:t>
              </w:r>
            </w:hyperlink>
            <w:r>
              <w:t xml:space="preserve"> </w:t>
            </w:r>
          </w:p>
          <w:p w:rsidR="00C0173A" w:rsidRDefault="00C0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0173A" w:rsidRDefault="00C0173A"/>
    <w:sectPr w:rsidR="00C0173A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EFD" w:rsidRDefault="006F7EFD">
      <w:pPr>
        <w:spacing w:line="240" w:lineRule="auto"/>
      </w:pPr>
      <w:r>
        <w:separator/>
      </w:r>
    </w:p>
  </w:endnote>
  <w:endnote w:type="continuationSeparator" w:id="0">
    <w:p w:rsidR="006F7EFD" w:rsidRDefault="006F7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EFD" w:rsidRDefault="006F7EFD">
      <w:pPr>
        <w:spacing w:line="240" w:lineRule="auto"/>
      </w:pPr>
      <w:r>
        <w:separator/>
      </w:r>
    </w:p>
  </w:footnote>
  <w:footnote w:type="continuationSeparator" w:id="0">
    <w:p w:rsidR="006F7EFD" w:rsidRDefault="006F7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73A" w:rsidRDefault="00C017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3A"/>
    <w:rsid w:val="006F7EFD"/>
    <w:rsid w:val="00C0173A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0EECBF-0B8F-4412-9104-EBA8DF66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aus.gov.au/__data/assets/pdf_file/0006/703941/How-high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portaus.gov.au/__data/assets/pdf_file/0011/703955/long-thr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2022-09-19T17:29:00Z</dcterms:created>
  <dcterms:modified xsi:type="dcterms:W3CDTF">2022-09-19T17:29:00Z</dcterms:modified>
</cp:coreProperties>
</file>