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89B" w:rsidRDefault="0062289B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62289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62289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teach us about looking after our planet?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Explore sound and create a story </w:t>
            </w:r>
          </w:p>
        </w:tc>
      </w:tr>
    </w:tbl>
    <w:p w:rsidR="0062289B" w:rsidRDefault="0062289B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62289B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62289B">
        <w:trPr>
          <w:trHeight w:val="420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compose pieces of music which start and end on the same note. </w:t>
            </w:r>
          </w:p>
          <w:p w:rsidR="0062289B" w:rsidRDefault="0062289B">
            <w:pPr>
              <w:spacing w:before="220" w:after="220"/>
              <w:rPr>
                <w:sz w:val="16"/>
                <w:szCs w:val="16"/>
              </w:rPr>
            </w:pPr>
          </w:p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the story told by a song. </w:t>
            </w:r>
          </w:p>
        </w:tc>
      </w:tr>
      <w:tr w:rsidR="0062289B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 melody using up to 5 notes. </w:t>
            </w:r>
          </w:p>
        </w:tc>
      </w:tr>
      <w:tr w:rsidR="0062289B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write down my composition so I can play the same thing a number of times.</w:t>
            </w:r>
          </w:p>
        </w:tc>
      </w:tr>
      <w:tr w:rsidR="0062289B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start my composition on note 1 and end it on note 1. </w:t>
            </w:r>
          </w:p>
        </w:tc>
      </w:tr>
      <w:tr w:rsidR="0062289B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along to a song using natural notes and sharp notes. </w:t>
            </w:r>
          </w:p>
        </w:tc>
      </w:tr>
      <w:tr w:rsidR="0062289B">
        <w:trPr>
          <w:trHeight w:val="45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sing along to songs and perform to others. </w:t>
            </w:r>
          </w:p>
        </w:tc>
      </w:tr>
      <w:tr w:rsidR="0062289B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62289B" w:rsidRDefault="00C433D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24375" cy="9048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89B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62289B" w:rsidRDefault="00C433D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343025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9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40970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57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89B" w:rsidRDefault="00C433D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62289B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6228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Improvise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create and perform without preparation. </w:t>
            </w:r>
          </w:p>
        </w:tc>
      </w:tr>
      <w:tr w:rsidR="006228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6228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6228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Sharp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 looks like a hashtag and has to be played a semitone higher than the natural note. On a glockenspiel, it’ll be a black note instead of a white note. </w:t>
            </w:r>
          </w:p>
        </w:tc>
      </w:tr>
      <w:tr w:rsidR="006228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notes A, B, C, D, E, F and G - represented by the white notes on a glockenspiel, key</w:t>
            </w:r>
            <w:r>
              <w:rPr>
                <w:sz w:val="16"/>
                <w:szCs w:val="16"/>
              </w:rPr>
              <w:t xml:space="preserve">board or piano. </w:t>
            </w:r>
          </w:p>
        </w:tc>
      </w:tr>
      <w:tr w:rsidR="0062289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</w:tbl>
    <w:p w:rsidR="0062289B" w:rsidRDefault="0062289B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62289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C433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62289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9B" w:rsidRDefault="0062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62289B" w:rsidRDefault="0062289B"/>
    <w:p w:rsidR="0062289B" w:rsidRDefault="0062289B"/>
    <w:p w:rsidR="0062289B" w:rsidRDefault="0062289B"/>
    <w:sectPr w:rsidR="0062289B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3D8" w:rsidRDefault="00C433D8">
      <w:pPr>
        <w:spacing w:line="240" w:lineRule="auto"/>
      </w:pPr>
      <w:r>
        <w:separator/>
      </w:r>
    </w:p>
  </w:endnote>
  <w:endnote w:type="continuationSeparator" w:id="0">
    <w:p w:rsidR="00C433D8" w:rsidRDefault="00C43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3D8" w:rsidRDefault="00C433D8">
      <w:pPr>
        <w:spacing w:line="240" w:lineRule="auto"/>
      </w:pPr>
      <w:r>
        <w:separator/>
      </w:r>
    </w:p>
  </w:footnote>
  <w:footnote w:type="continuationSeparator" w:id="0">
    <w:p w:rsidR="00C433D8" w:rsidRDefault="00C433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89B" w:rsidRDefault="006228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9B"/>
    <w:rsid w:val="0062289B"/>
    <w:rsid w:val="00C433D8"/>
    <w:rsid w:val="00E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4AE31-FD5B-40E8-BD92-E45BCC1F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2022-09-19T16:00:00Z</dcterms:created>
  <dcterms:modified xsi:type="dcterms:W3CDTF">2022-09-19T16:00:00Z</dcterms:modified>
</cp:coreProperties>
</file>